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A4697" w14:textId="77777777" w:rsidR="00875106" w:rsidRDefault="008F2511" w:rsidP="008F2511">
      <w:pPr>
        <w:widowControl w:val="0"/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1C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Спецификация </w:t>
      </w:r>
    </w:p>
    <w:p w14:paraId="1DECA93D" w14:textId="412B5A0C" w:rsidR="008F2511" w:rsidRPr="00101C7A" w:rsidRDefault="008F2511" w:rsidP="008F2511">
      <w:pPr>
        <w:widowControl w:val="0"/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1C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контрольных измерительных материалов (КИМ) д</w:t>
      </w:r>
      <w:r w:rsidR="005952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ля проведения промежуточной аттестации</w:t>
      </w:r>
      <w:r w:rsidRPr="00101C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 физике </w:t>
      </w:r>
    </w:p>
    <w:p w14:paraId="1B2544BB" w14:textId="77777777" w:rsidR="009C51DC" w:rsidRDefault="009C51DC" w:rsidP="008F2511">
      <w:pPr>
        <w:widowControl w:val="0"/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FCA7CEA" w14:textId="77777777" w:rsidR="009C51DC" w:rsidRPr="009C51DC" w:rsidRDefault="009C51DC" w:rsidP="009C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9C51D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Класс: 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0</w:t>
      </w:r>
    </w:p>
    <w:p w14:paraId="16272C0C" w14:textId="77777777" w:rsidR="009C51DC" w:rsidRPr="009C51DC" w:rsidRDefault="009C51DC" w:rsidP="009C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77D198C1" w14:textId="77777777" w:rsidR="009C51DC" w:rsidRDefault="009C51DC" w:rsidP="009C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9C51D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Уровень: базовый</w:t>
      </w:r>
    </w:p>
    <w:p w14:paraId="6149DDA9" w14:textId="77777777" w:rsidR="00C52041" w:rsidRPr="009C51DC" w:rsidRDefault="00C52041" w:rsidP="009C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69C997F3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5204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Форма тематической проверочной работы: </w:t>
      </w:r>
      <w:r w:rsidRPr="00C52041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контрольная работа</w:t>
      </w:r>
    </w:p>
    <w:p w14:paraId="75D73345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5BD6D0C8" w14:textId="4ABF9566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5204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Тема работы:</w:t>
      </w:r>
      <w:r w:rsidRPr="00C52041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«</w:t>
      </w: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за курс физики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C52041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»</w:t>
      </w:r>
    </w:p>
    <w:p w14:paraId="5B146617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389D6D9A" w14:textId="4D1C6B04" w:rsidR="00C52041" w:rsidRPr="00C52041" w:rsidRDefault="00C52041" w:rsidP="00C520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C5204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Цель работы</w:t>
      </w:r>
      <w:r w:rsidR="00545CC2" w:rsidRPr="00C5204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: </w:t>
      </w:r>
      <w:r w:rsidR="00545CC2" w:rsidRPr="00C52041">
        <w:rPr>
          <w:rFonts w:ascii="Times New Roman" w:eastAsia="Calibri" w:hAnsi="Times New Roman" w:cs="Times New Roman"/>
          <w:color w:val="00000A"/>
          <w:sz w:val="24"/>
          <w:szCs w:val="24"/>
        </w:rPr>
        <w:t>оценить</w:t>
      </w:r>
      <w:r w:rsidRPr="00C52041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уровень достижения планируемых результатов по физике обучающихся 1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0</w:t>
      </w:r>
      <w:r w:rsidRPr="00C52041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классов общеобразовательной организации.</w:t>
      </w:r>
    </w:p>
    <w:p w14:paraId="0A828058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B8269D0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520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Документы, определяющие содержание и параметры диагностической работы:</w:t>
      </w:r>
    </w:p>
    <w:p w14:paraId="65223317" w14:textId="77777777" w:rsidR="00C52041" w:rsidRPr="00C52041" w:rsidRDefault="00C52041" w:rsidP="00545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2041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работы определяется на основе Федерального государственного образовательного стандарта среднего общего образования, Федеральной образовательной программы среднего общего образования.</w:t>
      </w:r>
    </w:p>
    <w:p w14:paraId="6C0EF416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14:paraId="14B6DE11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C5204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Продолжительность контрольной работы</w:t>
      </w:r>
    </w:p>
    <w:p w14:paraId="3633F2D3" w14:textId="364AE7D7" w:rsidR="009C51DC" w:rsidRDefault="00C52041" w:rsidP="009C51DC">
      <w:pPr>
        <w:spacing w:after="0" w:line="25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C52041">
        <w:rPr>
          <w:rFonts w:ascii="Times New Roman" w:eastAsia="Calibri" w:hAnsi="Times New Roman" w:cs="Times New Roman"/>
          <w:color w:val="00000A"/>
          <w:sz w:val="24"/>
          <w:szCs w:val="24"/>
        </w:rPr>
        <w:t>Время выполнения контрольной работы – 40 минут</w:t>
      </w:r>
    </w:p>
    <w:p w14:paraId="01F752D6" w14:textId="77777777" w:rsidR="009C51DC" w:rsidRDefault="009C51DC" w:rsidP="009C51DC">
      <w:pPr>
        <w:spacing w:after="0" w:line="25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0831887A" w14:textId="77777777" w:rsidR="009C51DC" w:rsidRPr="006F38EC" w:rsidRDefault="009C51DC" w:rsidP="009C51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материалы и оборудование</w:t>
      </w:r>
    </w:p>
    <w:p w14:paraId="6F4D74A8" w14:textId="77777777" w:rsidR="009C51DC" w:rsidRDefault="009C51DC" w:rsidP="00B345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непрограммируемый калькул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ятор (на каждого ученика). При </w:t>
      </w:r>
      <w:r w:rsidRPr="006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заданий можно пользоваться черновиком. Записи в черновике не учитываются при оценивании работы.</w:t>
      </w:r>
    </w:p>
    <w:p w14:paraId="098134AE" w14:textId="77777777" w:rsidR="009C51DC" w:rsidRPr="009C51DC" w:rsidRDefault="009C51DC" w:rsidP="009C51DC">
      <w:pPr>
        <w:spacing w:after="0" w:line="25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3CCEB1E1" w14:textId="77777777" w:rsidR="009C51DC" w:rsidRPr="009C51DC" w:rsidRDefault="009C51DC" w:rsidP="009C51D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9C51DC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Структура КИМ</w:t>
      </w:r>
    </w:p>
    <w:p w14:paraId="786EED2C" w14:textId="6165BD12" w:rsidR="00C52041" w:rsidRPr="00C52041" w:rsidRDefault="009C51DC" w:rsidP="00C52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контрольной работы составлен в соответствии с требованиями </w:t>
      </w:r>
      <w:r w:rsidR="0087510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E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контрольно-измерительным</w:t>
      </w:r>
      <w:r w:rsidR="0087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материалам</w:t>
      </w:r>
      <w:bookmarkStart w:id="0" w:name="_GoBack"/>
      <w:bookmarkEnd w:id="0"/>
      <w:r w:rsidRPr="007E6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ЕГЭ.</w:t>
      </w:r>
    </w:p>
    <w:p w14:paraId="21AAE690" w14:textId="2B54FF02" w:rsidR="00C52041" w:rsidRPr="00C52041" w:rsidRDefault="00C52041" w:rsidP="00C52041">
      <w:pPr>
        <w:shd w:val="clear" w:color="auto" w:fill="FFFFFF"/>
        <w:spacing w:after="0" w:line="30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Работа состоит из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3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частей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включающих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10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заданий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Часть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1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содержит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6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заданий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>(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А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>1–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А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6).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К каждому заданию дается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4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варианта ответа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из которых правильный только один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Часть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2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содержит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2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задания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>(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В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1,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В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2),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часть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3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состоит из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2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 xml:space="preserve">задач 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>(</w:t>
      </w:r>
      <w:r w:rsidR="00545CC2">
        <w:rPr>
          <w:rFonts w:ascii="Times New Roman" w:eastAsia="Times New Roman" w:hAnsi="Times New Roman" w:cs="Times New Roman"/>
          <w:sz w:val="24"/>
          <w:lang w:eastAsia="ru-RU"/>
        </w:rPr>
        <w:t>С1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С</w:t>
      </w:r>
      <w:r w:rsidR="00545CC2"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 xml:space="preserve">), </w:t>
      </w:r>
      <w:r w:rsidRPr="00C52041">
        <w:rPr>
          <w:rFonts w:ascii="Times New Roman" w:eastAsia="TimesNewRoman" w:hAnsi="Times New Roman" w:cs="Times New Roman"/>
          <w:sz w:val="24"/>
          <w:lang w:eastAsia="ru-RU"/>
        </w:rPr>
        <w:t>для которых требуется дать развернутые решения</w:t>
      </w:r>
      <w:r w:rsidRPr="00C52041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14:paraId="345BE11A" w14:textId="77777777" w:rsidR="00C52041" w:rsidRPr="00C52041" w:rsidRDefault="00C52041" w:rsidP="00C520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 w:rsidRPr="00C5204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План</w:t>
      </w:r>
      <w:proofErr w:type="spellEnd"/>
      <w:r w:rsidRPr="00C5204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работы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1560"/>
        <w:gridCol w:w="2976"/>
        <w:gridCol w:w="1843"/>
      </w:tblGrid>
      <w:tr w:rsidR="00C52041" w:rsidRPr="00C52041" w14:paraId="5AE08CDE" w14:textId="77777777" w:rsidTr="00DF176F">
        <w:tc>
          <w:tcPr>
            <w:tcW w:w="817" w:type="dxa"/>
          </w:tcPr>
          <w:p w14:paraId="43D78487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</w:t>
            </w:r>
            <w:proofErr w:type="spellEnd"/>
          </w:p>
          <w:p w14:paraId="3E03FFF7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ния</w:t>
            </w:r>
            <w:proofErr w:type="spellEnd"/>
          </w:p>
        </w:tc>
        <w:tc>
          <w:tcPr>
            <w:tcW w:w="2580" w:type="dxa"/>
          </w:tcPr>
          <w:p w14:paraId="3A7F872A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Контролируемый элемент</w:t>
            </w:r>
          </w:p>
          <w:p w14:paraId="49712754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содержания и </w:t>
            </w:r>
            <w:r w:rsidRPr="00C520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или</w:t>
            </w:r>
            <w:r w:rsidRPr="00C520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требование</w:t>
            </w:r>
          </w:p>
        </w:tc>
        <w:tc>
          <w:tcPr>
            <w:tcW w:w="1560" w:type="dxa"/>
          </w:tcPr>
          <w:p w14:paraId="14FEAFE3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</w:p>
          <w:p w14:paraId="09AE604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сложности</w:t>
            </w:r>
          </w:p>
          <w:p w14:paraId="01B10C5E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</w:t>
            </w:r>
          </w:p>
          <w:p w14:paraId="003433F1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(Б, П, В)</w:t>
            </w:r>
          </w:p>
        </w:tc>
        <w:tc>
          <w:tcPr>
            <w:tcW w:w="2976" w:type="dxa"/>
          </w:tcPr>
          <w:p w14:paraId="6DB9441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7764F9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  <w:p w14:paraId="10D9104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 за выполнение</w:t>
            </w:r>
          </w:p>
          <w:p w14:paraId="72525054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</w:t>
            </w:r>
          </w:p>
        </w:tc>
      </w:tr>
      <w:tr w:rsidR="00C52041" w:rsidRPr="00C52041" w14:paraId="511BC713" w14:textId="77777777" w:rsidTr="00DF176F">
        <w:tc>
          <w:tcPr>
            <w:tcW w:w="817" w:type="dxa"/>
          </w:tcPr>
          <w:p w14:paraId="7388FF48" w14:textId="5C39BE6C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14:paraId="69B656CE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4.4.1, 4.4.2, 4.4.3, 4.5.1</w:t>
            </w:r>
          </w:p>
        </w:tc>
        <w:tc>
          <w:tcPr>
            <w:tcW w:w="1560" w:type="dxa"/>
          </w:tcPr>
          <w:p w14:paraId="132CFB2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3FAC94C3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 с кратким ответом. Применять формулы для расчета физических величин</w:t>
            </w:r>
          </w:p>
          <w:p w14:paraId="5AD3C525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093F0126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2041" w:rsidRPr="00C52041" w14:paraId="705CFA47" w14:textId="77777777" w:rsidTr="00DF176F">
        <w:tc>
          <w:tcPr>
            <w:tcW w:w="817" w:type="dxa"/>
          </w:tcPr>
          <w:p w14:paraId="31B10D8D" w14:textId="2E4B2AE0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14:paraId="7061B868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4.4.4, 4.4.5, 4.5.2</w:t>
            </w:r>
          </w:p>
        </w:tc>
        <w:tc>
          <w:tcPr>
            <w:tcW w:w="1560" w:type="dxa"/>
          </w:tcPr>
          <w:p w14:paraId="6FEC53FB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585EBB1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 с кратким ответом. Применять формулы для расчета физических величин</w:t>
            </w:r>
          </w:p>
          <w:p w14:paraId="453C6BB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(ЧГ, ЕНГ, МГ)</w:t>
            </w:r>
          </w:p>
        </w:tc>
        <w:tc>
          <w:tcPr>
            <w:tcW w:w="1843" w:type="dxa"/>
          </w:tcPr>
          <w:p w14:paraId="39FE6B09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C52041" w:rsidRPr="00C52041" w14:paraId="16B08029" w14:textId="77777777" w:rsidTr="00DF176F">
        <w:tc>
          <w:tcPr>
            <w:tcW w:w="817" w:type="dxa"/>
          </w:tcPr>
          <w:p w14:paraId="39FA76F8" w14:textId="14B88D99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14:paraId="58B2E7A0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5.4.1, 5.4.3, </w:t>
            </w:r>
          </w:p>
        </w:tc>
        <w:tc>
          <w:tcPr>
            <w:tcW w:w="1560" w:type="dxa"/>
          </w:tcPr>
          <w:p w14:paraId="626CD5AA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044DD43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 с кратким ответом. Применять формулы для расчета физических величин</w:t>
            </w:r>
          </w:p>
          <w:p w14:paraId="38D32CAE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1865DBDE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2041" w:rsidRPr="00C52041" w14:paraId="2573445A" w14:textId="77777777" w:rsidTr="00DF176F">
        <w:tc>
          <w:tcPr>
            <w:tcW w:w="817" w:type="dxa"/>
          </w:tcPr>
          <w:p w14:paraId="0C315454" w14:textId="071CDF3B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14:paraId="5B7CCD2A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5.4.2, 5.4.4, 5.4.7</w:t>
            </w:r>
          </w:p>
        </w:tc>
        <w:tc>
          <w:tcPr>
            <w:tcW w:w="1560" w:type="dxa"/>
          </w:tcPr>
          <w:p w14:paraId="5DD7BC5E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38624282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с проверкой анализа физических процессов и явлений с использованием</w:t>
            </w:r>
          </w:p>
          <w:p w14:paraId="2C9E3F55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 теоретических положений, законов и физических величин</w:t>
            </w:r>
          </w:p>
          <w:p w14:paraId="4DF06C01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1B6C512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2041" w:rsidRPr="00C52041" w14:paraId="5F97D885" w14:textId="77777777" w:rsidTr="00DF176F">
        <w:tc>
          <w:tcPr>
            <w:tcW w:w="817" w:type="dxa"/>
          </w:tcPr>
          <w:p w14:paraId="52120716" w14:textId="79AC9A32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14:paraId="18A6C165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7.2.2, 7.2.3</w:t>
            </w:r>
          </w:p>
        </w:tc>
        <w:tc>
          <w:tcPr>
            <w:tcW w:w="1560" w:type="dxa"/>
          </w:tcPr>
          <w:p w14:paraId="5055F07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7223A0E7" w14:textId="77777777" w:rsidR="000930FE" w:rsidRPr="000930FE" w:rsidRDefault="000930FE" w:rsidP="00093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с проверкой анализа физических процессов и явлений с использованием</w:t>
            </w:r>
          </w:p>
          <w:p w14:paraId="5BE0B248" w14:textId="77777777" w:rsidR="000930FE" w:rsidRPr="000930FE" w:rsidRDefault="000930FE" w:rsidP="00093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 теоретических положений, законов и физических величин</w:t>
            </w:r>
          </w:p>
          <w:p w14:paraId="20055493" w14:textId="56245171" w:rsidR="00C52041" w:rsidRPr="00C52041" w:rsidRDefault="000930FE" w:rsidP="00093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078A4C25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2041" w:rsidRPr="00C52041" w14:paraId="447E0A25" w14:textId="77777777" w:rsidTr="00DF176F">
        <w:tc>
          <w:tcPr>
            <w:tcW w:w="817" w:type="dxa"/>
          </w:tcPr>
          <w:p w14:paraId="5F5A3F2E" w14:textId="6DA4601B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14:paraId="2436B1E3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5.4.6, 5.4.12</w:t>
            </w:r>
          </w:p>
        </w:tc>
        <w:tc>
          <w:tcPr>
            <w:tcW w:w="1560" w:type="dxa"/>
          </w:tcPr>
          <w:p w14:paraId="615313B3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4B27A9B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 с кратким ответом. Применять формулы для расчета физических величин</w:t>
            </w:r>
          </w:p>
          <w:p w14:paraId="4BA7D78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01055442" w14:textId="0A117CBA" w:rsidR="00C52041" w:rsidRPr="00C52041" w:rsidRDefault="000054AA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2041" w:rsidRPr="00C52041" w14:paraId="20AD1373" w14:textId="77777777" w:rsidTr="00DF176F">
        <w:tc>
          <w:tcPr>
            <w:tcW w:w="817" w:type="dxa"/>
          </w:tcPr>
          <w:p w14:paraId="325800B0" w14:textId="5607D408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14:paraId="751F3DAB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5.2.1, 5.2.4</w:t>
            </w:r>
          </w:p>
        </w:tc>
        <w:tc>
          <w:tcPr>
            <w:tcW w:w="1560" w:type="dxa"/>
          </w:tcPr>
          <w:p w14:paraId="4A8DD23D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3DC75796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с проверкой анализа физических процессов и явлений с использованием</w:t>
            </w:r>
          </w:p>
          <w:p w14:paraId="2377DEC6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 теоретических положений, законов и физических величин</w:t>
            </w:r>
          </w:p>
          <w:p w14:paraId="48AA1E22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4152CDC7" w14:textId="53181EB4" w:rsidR="00C52041" w:rsidRPr="00C52041" w:rsidRDefault="000054AA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2041" w:rsidRPr="00C52041" w14:paraId="2371F686" w14:textId="77777777" w:rsidTr="00DF176F">
        <w:tc>
          <w:tcPr>
            <w:tcW w:w="817" w:type="dxa"/>
          </w:tcPr>
          <w:p w14:paraId="2ACFF98C" w14:textId="2E1258AA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В1</w:t>
            </w:r>
          </w:p>
        </w:tc>
        <w:tc>
          <w:tcPr>
            <w:tcW w:w="2580" w:type="dxa"/>
          </w:tcPr>
          <w:p w14:paraId="07A53060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5.2.3, 5.2.4, 5.2.5</w:t>
            </w:r>
          </w:p>
        </w:tc>
        <w:tc>
          <w:tcPr>
            <w:tcW w:w="1560" w:type="dxa"/>
          </w:tcPr>
          <w:p w14:paraId="673D9569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76" w:type="dxa"/>
          </w:tcPr>
          <w:p w14:paraId="4099C25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с проверкой анализа физических процессов и явлений с использованием</w:t>
            </w:r>
          </w:p>
          <w:p w14:paraId="65C29F8F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 теоретических положений, законов и физических величин</w:t>
            </w:r>
          </w:p>
          <w:p w14:paraId="7670241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(ЧГ, ЕНГ, МГ)</w:t>
            </w:r>
          </w:p>
        </w:tc>
        <w:tc>
          <w:tcPr>
            <w:tcW w:w="1843" w:type="dxa"/>
          </w:tcPr>
          <w:p w14:paraId="47264D5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2041" w:rsidRPr="00C52041" w14:paraId="42AC02C7" w14:textId="77777777" w:rsidTr="00DF176F">
        <w:tc>
          <w:tcPr>
            <w:tcW w:w="817" w:type="dxa"/>
          </w:tcPr>
          <w:p w14:paraId="660B2614" w14:textId="72609604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2580" w:type="dxa"/>
          </w:tcPr>
          <w:p w14:paraId="54C0BE55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5.4.6, 5.4.12, 5.4.7</w:t>
            </w:r>
          </w:p>
        </w:tc>
        <w:tc>
          <w:tcPr>
            <w:tcW w:w="1560" w:type="dxa"/>
          </w:tcPr>
          <w:p w14:paraId="0152A065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76" w:type="dxa"/>
          </w:tcPr>
          <w:p w14:paraId="59DFEA2D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на соответствие, с проверкой анализа физических процессов и явлений с использованием</w:t>
            </w:r>
          </w:p>
          <w:p w14:paraId="7E27B5F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 теоретических положений, законов и физических величин</w:t>
            </w:r>
          </w:p>
          <w:p w14:paraId="547D7098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6B554E5C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2041" w:rsidRPr="00C52041" w14:paraId="73679671" w14:textId="77777777" w:rsidTr="00DF176F">
        <w:tc>
          <w:tcPr>
            <w:tcW w:w="817" w:type="dxa"/>
          </w:tcPr>
          <w:p w14:paraId="5BF360BC" w14:textId="3DFA1E40" w:rsidR="00C52041" w:rsidRPr="00C52041" w:rsidRDefault="00545CC2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С1</w:t>
            </w:r>
          </w:p>
        </w:tc>
        <w:tc>
          <w:tcPr>
            <w:tcW w:w="2580" w:type="dxa"/>
          </w:tcPr>
          <w:p w14:paraId="22D30156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5.4.8, 5.4.9, 5.4.10</w:t>
            </w:r>
          </w:p>
        </w:tc>
        <w:tc>
          <w:tcPr>
            <w:tcW w:w="1560" w:type="dxa"/>
          </w:tcPr>
          <w:p w14:paraId="13E70F72" w14:textId="77777777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0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</w:tcPr>
          <w:p w14:paraId="4825CBE3" w14:textId="7B912F7F" w:rsidR="00C52041" w:rsidRPr="00C52041" w:rsidRDefault="000930FE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 с развернутым ответом (ЧГ, ЕНГ, МГ)</w:t>
            </w:r>
          </w:p>
        </w:tc>
        <w:tc>
          <w:tcPr>
            <w:tcW w:w="1843" w:type="dxa"/>
          </w:tcPr>
          <w:p w14:paraId="6D0BA937" w14:textId="50455A7C" w:rsidR="00C52041" w:rsidRPr="00C52041" w:rsidRDefault="000054AA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2041" w:rsidRPr="00C52041" w14:paraId="586F2799" w14:textId="77777777" w:rsidTr="00DF176F">
        <w:tc>
          <w:tcPr>
            <w:tcW w:w="817" w:type="dxa"/>
          </w:tcPr>
          <w:p w14:paraId="680369CE" w14:textId="7CACC632" w:rsidR="00C52041" w:rsidRPr="00C52041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="00545C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14:paraId="65FEEE4F" w14:textId="77777777" w:rsidR="00C52041" w:rsidRPr="00875106" w:rsidRDefault="00C52041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5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7.1.1, 7,1,3</w:t>
            </w:r>
          </w:p>
        </w:tc>
        <w:tc>
          <w:tcPr>
            <w:tcW w:w="1560" w:type="dxa"/>
          </w:tcPr>
          <w:p w14:paraId="00092AD0" w14:textId="045E1616" w:rsidR="00C52041" w:rsidRPr="00C52041" w:rsidRDefault="000054AA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76" w:type="dxa"/>
          </w:tcPr>
          <w:p w14:paraId="1F1B44FF" w14:textId="0CBD2A4D" w:rsidR="00C52041" w:rsidRPr="00C52041" w:rsidRDefault="000930FE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" w:name="_Hlk213867830"/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Задание с развернутым ответом </w:t>
            </w:r>
            <w:bookmarkEnd w:id="1"/>
            <w:r w:rsidRPr="000930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(ЧГ, ЕНГ, МГ)</w:t>
            </w:r>
          </w:p>
        </w:tc>
        <w:tc>
          <w:tcPr>
            <w:tcW w:w="1843" w:type="dxa"/>
          </w:tcPr>
          <w:p w14:paraId="7432B5A3" w14:textId="1C5BE7FC" w:rsidR="00C52041" w:rsidRPr="00C52041" w:rsidRDefault="000054AA" w:rsidP="00C52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7AF0A790" w14:textId="77777777" w:rsidR="00C52041" w:rsidRPr="00C52041" w:rsidRDefault="00C52041" w:rsidP="00C52041">
      <w:pPr>
        <w:shd w:val="clear" w:color="auto" w:fill="FFFFFF"/>
        <w:tabs>
          <w:tab w:val="left" w:pos="799"/>
        </w:tabs>
        <w:spacing w:before="302" w:after="0" w:line="310" w:lineRule="exact"/>
        <w:jc w:val="both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Система оценивания отдельных заданий и проверочной работы в целом</w:t>
      </w:r>
    </w:p>
    <w:p w14:paraId="7D593ED6" w14:textId="52D0ACD3" w:rsidR="00C52041" w:rsidRPr="00C52041" w:rsidRDefault="00C52041" w:rsidP="00C52041">
      <w:pPr>
        <w:shd w:val="clear" w:color="auto" w:fill="FFFFFF"/>
        <w:spacing w:after="0" w:line="310" w:lineRule="exact"/>
        <w:ind w:right="5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Задания №</w:t>
      </w:r>
      <w:r w:rsidR="000054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А</w:t>
      </w: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1-</w:t>
      </w:r>
      <w:r w:rsidR="000054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А5</w:t>
      </w: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0054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А7</w:t>
      </w: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520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оцениваются в 1 балл; </w:t>
      </w:r>
    </w:p>
    <w:p w14:paraId="63CC9DF0" w14:textId="47EB2B0D" w:rsidR="00C52041" w:rsidRPr="00C52041" w:rsidRDefault="00C52041" w:rsidP="00C52041">
      <w:pPr>
        <w:shd w:val="clear" w:color="auto" w:fill="FFFFFF"/>
        <w:spacing w:after="0" w:line="310" w:lineRule="exact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№</w:t>
      </w:r>
      <w:r w:rsidR="0000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А6</w:t>
      </w: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оцениваются 2 баллами. </w:t>
      </w:r>
    </w:p>
    <w:p w14:paraId="4B377B01" w14:textId="01F249E3" w:rsidR="00C52041" w:rsidRPr="00C52041" w:rsidRDefault="00C52041" w:rsidP="00C52041">
      <w:pPr>
        <w:shd w:val="clear" w:color="auto" w:fill="FFFFFF"/>
        <w:spacing w:after="0" w:line="310" w:lineRule="exact"/>
        <w:ind w:right="5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задании № </w:t>
      </w:r>
      <w:r w:rsidR="000054AA">
        <w:rPr>
          <w:rFonts w:ascii="Times New Roman" w:eastAsia="Times New Roman" w:hAnsi="Times New Roman" w:cs="Times New Roman"/>
          <w:sz w:val="24"/>
          <w:szCs w:val="24"/>
          <w:lang w:eastAsia="ru-RU"/>
        </w:rPr>
        <w:t>В1, В2 - 2</w:t>
      </w:r>
      <w:r w:rsidRPr="00C5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  <w:r w:rsidR="00C4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3AA" w:rsidRPr="00C453A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если, верно, указаны все элементы ответа, в 1 балл, если допущена ошибка в указании одного из элементов ответа, и в 0 баллов, если допущено более одной ошибки.</w:t>
      </w:r>
    </w:p>
    <w:p w14:paraId="2A76BD71" w14:textId="6CBDB630" w:rsidR="00C52041" w:rsidRPr="00C52041" w:rsidRDefault="00C52041" w:rsidP="00C52041">
      <w:pPr>
        <w:shd w:val="clear" w:color="auto" w:fill="FFFFFF"/>
        <w:spacing w:after="0" w:line="310" w:lineRule="exact"/>
        <w:ind w:right="43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Задания № </w:t>
      </w:r>
      <w:r w:rsidR="00A52A82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С1</w:t>
      </w: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– 2 балла, </w:t>
      </w:r>
      <w:r w:rsidR="00C453AA" w:rsidRPr="00C453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с развёрнутым ответом считается выполненным, если записанное решение совпадает с верным </w:t>
      </w:r>
      <w:r w:rsidR="00C453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решением</w:t>
      </w:r>
      <w:r w:rsidR="00C453AA" w:rsidRPr="00C453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, </w:t>
      </w:r>
      <w:r w:rsidRPr="00C52041">
        <w:rPr>
          <w:rFonts w:ascii="Times New Roman" w:hAnsi="Times New Roman" w:cs="Times New Roman"/>
          <w:sz w:val="24"/>
          <w:szCs w:val="24"/>
        </w:rPr>
        <w:t>на основе формул</w:t>
      </w:r>
      <w:r w:rsidR="00A52A82">
        <w:rPr>
          <w:rFonts w:ascii="Times New Roman" w:hAnsi="Times New Roman" w:cs="Times New Roman"/>
          <w:sz w:val="24"/>
          <w:szCs w:val="24"/>
        </w:rPr>
        <w:t>, 1 балл, если</w:t>
      </w:r>
      <w:r w:rsidR="00C453AA">
        <w:rPr>
          <w:rFonts w:ascii="Times New Roman" w:hAnsi="Times New Roman" w:cs="Times New Roman"/>
          <w:sz w:val="24"/>
          <w:szCs w:val="24"/>
        </w:rPr>
        <w:t xml:space="preserve"> в решение допущена 1 расчётная ошибка или выбран не рациональный ход решения задачи</w:t>
      </w:r>
      <w:r w:rsidRPr="00C52041">
        <w:rPr>
          <w:rFonts w:ascii="Times New Roman" w:hAnsi="Times New Roman" w:cs="Times New Roman"/>
          <w:sz w:val="24"/>
          <w:szCs w:val="24"/>
        </w:rPr>
        <w:t>.</w:t>
      </w:r>
    </w:p>
    <w:p w14:paraId="284E56FE" w14:textId="06DCFA62" w:rsidR="00C52041" w:rsidRPr="00C52041" w:rsidRDefault="00C52041" w:rsidP="00C52041">
      <w:pPr>
        <w:shd w:val="clear" w:color="auto" w:fill="FFFFFF"/>
        <w:spacing w:after="0" w:line="310" w:lineRule="exact"/>
        <w:ind w:right="43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Задание № </w:t>
      </w:r>
      <w:r w:rsidR="00C453AA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С2 </w:t>
      </w:r>
      <w:r w:rsidR="00A002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– задание</w:t>
      </w:r>
      <w:r w:rsidRPr="00C52041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с развернутым ответом оценивается 3 баллами.</w:t>
      </w:r>
    </w:p>
    <w:p w14:paraId="606C17ED" w14:textId="25904D7E" w:rsidR="00C52041" w:rsidRPr="00C52041" w:rsidRDefault="00C52041" w:rsidP="00C5204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за выполненную без ошибок работу- </w:t>
      </w:r>
      <w:r w:rsidR="00A002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Pr="00C520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2DDECE25" w14:textId="77777777" w:rsidR="00C52041" w:rsidRPr="00C52041" w:rsidRDefault="00C52041" w:rsidP="00C52041">
      <w:pPr>
        <w:shd w:val="clear" w:color="auto" w:fill="FFFFFF"/>
        <w:spacing w:after="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7971C42" w14:textId="77777777" w:rsidR="00C52041" w:rsidRPr="00C52041" w:rsidRDefault="00C52041" w:rsidP="00C52041">
      <w:pPr>
        <w:shd w:val="clear" w:color="auto" w:fill="FFFFFF"/>
        <w:spacing w:after="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Рекомендуемая шкала оценивания: </w:t>
      </w:r>
    </w:p>
    <w:p w14:paraId="5B24005E" w14:textId="77777777" w:rsidR="00C52041" w:rsidRPr="00C52041" w:rsidRDefault="00C52041" w:rsidP="00C520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2041">
        <w:rPr>
          <w:rFonts w:ascii="Times New Roman" w:eastAsia="Calibri" w:hAnsi="Times New Roman" w:cs="Times New Roman"/>
          <w:sz w:val="24"/>
          <w:szCs w:val="24"/>
          <w:lang w:eastAsia="ru-RU"/>
        </w:rPr>
        <w:t>Шкала соответствия набранных баллов и отметки за работу: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985"/>
        <w:gridCol w:w="1842"/>
        <w:gridCol w:w="1985"/>
        <w:gridCol w:w="1701"/>
      </w:tblGrid>
      <w:tr w:rsidR="00C52041" w:rsidRPr="00C52041" w14:paraId="7D499C25" w14:textId="77777777" w:rsidTr="00A002CF">
        <w:trPr>
          <w:trHeight w:val="12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F01AD" w14:textId="77777777" w:rsidR="00C52041" w:rsidRPr="00C52041" w:rsidRDefault="00C52041" w:rsidP="00C520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FF010" w14:textId="77777777" w:rsidR="00C52041" w:rsidRPr="00C52041" w:rsidRDefault="00C52041" w:rsidP="00C520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8961B8" w14:textId="77777777" w:rsidR="00C52041" w:rsidRPr="00C52041" w:rsidRDefault="00C52041" w:rsidP="00C520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68366" w14:textId="77777777" w:rsidR="00C52041" w:rsidRPr="00C52041" w:rsidRDefault="00C52041" w:rsidP="00C520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9B9255" w14:textId="77777777" w:rsidR="00C52041" w:rsidRPr="00C52041" w:rsidRDefault="00C52041" w:rsidP="00C520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C52041" w:rsidRPr="00C52041" w14:paraId="589F1C37" w14:textId="77777777" w:rsidTr="00A002CF">
        <w:trPr>
          <w:trHeight w:val="277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837DF" w14:textId="1967B5E5" w:rsidR="00C52041" w:rsidRPr="00C52041" w:rsidRDefault="00C52041" w:rsidP="00A002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A002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42660" w14:textId="3AB9CF8F" w:rsidR="00C52041" w:rsidRPr="00C52041" w:rsidRDefault="00C52041" w:rsidP="00A002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A002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C10BD8" w14:textId="6BC25348" w:rsidR="00C52041" w:rsidRPr="00C52041" w:rsidRDefault="00A002CF" w:rsidP="00A002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C52041"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C52041"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EFFE36" w14:textId="04685FCF" w:rsidR="00C52041" w:rsidRPr="00C52041" w:rsidRDefault="00C52041" w:rsidP="00A002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A002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A002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  <w:r w:rsidR="00A002CF"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845EB" w14:textId="2F148C29" w:rsidR="00C52041" w:rsidRPr="00C52041" w:rsidRDefault="00A002CF" w:rsidP="00A002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  <w:r w:rsidR="00C52041"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  <w:r w:rsidRPr="00C52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</w:tbl>
    <w:p w14:paraId="6B0A4DA2" w14:textId="77777777" w:rsidR="00C52041" w:rsidRPr="00C52041" w:rsidRDefault="00C52041" w:rsidP="00C520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2041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</w:p>
    <w:p w14:paraId="4DF97EF8" w14:textId="3C3B5507" w:rsidR="009C51DC" w:rsidRDefault="00A002CF" w:rsidP="009C51D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4FE5518" w14:textId="048E562A" w:rsidR="008668AA" w:rsidRDefault="00A002CF" w:rsidP="008F2511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8668A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28807" w14:textId="77777777" w:rsidR="005C3958" w:rsidRDefault="005C3958" w:rsidP="009C51DC">
      <w:pPr>
        <w:spacing w:after="0" w:line="240" w:lineRule="auto"/>
      </w:pPr>
      <w:r>
        <w:separator/>
      </w:r>
    </w:p>
  </w:endnote>
  <w:endnote w:type="continuationSeparator" w:id="0">
    <w:p w14:paraId="7D4C1230" w14:textId="77777777" w:rsidR="005C3958" w:rsidRDefault="005C3958" w:rsidP="009C5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231F0" w14:textId="77777777" w:rsidR="005C3958" w:rsidRDefault="005C3958" w:rsidP="009C51DC">
      <w:pPr>
        <w:spacing w:after="0" w:line="240" w:lineRule="auto"/>
      </w:pPr>
      <w:r>
        <w:separator/>
      </w:r>
    </w:p>
  </w:footnote>
  <w:footnote w:type="continuationSeparator" w:id="0">
    <w:p w14:paraId="269ED856" w14:textId="77777777" w:rsidR="005C3958" w:rsidRDefault="005C3958" w:rsidP="009C5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0FF75" w14:textId="77777777" w:rsidR="009C51DC" w:rsidRPr="009C51DC" w:rsidRDefault="009C51DC" w:rsidP="009C51DC">
    <w:pPr>
      <w:pStyle w:val="a5"/>
      <w:jc w:val="center"/>
      <w:rPr>
        <w:rFonts w:ascii="Times New Roman" w:hAnsi="Times New Roman" w:cs="Times New Roman"/>
        <w:sz w:val="24"/>
      </w:rPr>
    </w:pPr>
    <w:r w:rsidRPr="009C51DC">
      <w:rPr>
        <w:rFonts w:ascii="Times New Roman" w:hAnsi="Times New Roman" w:cs="Times New Roman"/>
        <w:sz w:val="24"/>
      </w:rPr>
      <w:t>Промежуточная аттестация</w:t>
    </w:r>
  </w:p>
  <w:p w14:paraId="0304F8E9" w14:textId="77777777" w:rsidR="009C51DC" w:rsidRDefault="009C51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F0EFA"/>
    <w:multiLevelType w:val="hybridMultilevel"/>
    <w:tmpl w:val="E08A88EC"/>
    <w:lvl w:ilvl="0" w:tplc="446088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90245"/>
    <w:multiLevelType w:val="hybridMultilevel"/>
    <w:tmpl w:val="739469B4"/>
    <w:lvl w:ilvl="0" w:tplc="0038A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73597"/>
    <w:multiLevelType w:val="hybridMultilevel"/>
    <w:tmpl w:val="6B065A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11"/>
    <w:rsid w:val="000054AA"/>
    <w:rsid w:val="0003084C"/>
    <w:rsid w:val="000930FE"/>
    <w:rsid w:val="002B504D"/>
    <w:rsid w:val="00382920"/>
    <w:rsid w:val="003C5038"/>
    <w:rsid w:val="00545CC2"/>
    <w:rsid w:val="0059524E"/>
    <w:rsid w:val="005C3958"/>
    <w:rsid w:val="008668AA"/>
    <w:rsid w:val="00875106"/>
    <w:rsid w:val="008F2511"/>
    <w:rsid w:val="0092770B"/>
    <w:rsid w:val="009471D5"/>
    <w:rsid w:val="009C51DC"/>
    <w:rsid w:val="00A002CF"/>
    <w:rsid w:val="00A52A82"/>
    <w:rsid w:val="00AC1E9E"/>
    <w:rsid w:val="00B345C7"/>
    <w:rsid w:val="00C453AA"/>
    <w:rsid w:val="00C52041"/>
    <w:rsid w:val="00D21C6F"/>
    <w:rsid w:val="00D82C40"/>
    <w:rsid w:val="00EC5980"/>
    <w:rsid w:val="00EF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E495"/>
  <w15:chartTrackingRefBased/>
  <w15:docId w15:val="{9639BB7F-B799-4334-869E-733BE6E8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511"/>
    <w:pPr>
      <w:ind w:left="720"/>
      <w:contextualSpacing/>
    </w:pPr>
  </w:style>
  <w:style w:type="paragraph" w:styleId="a4">
    <w:name w:val="No Spacing"/>
    <w:uiPriority w:val="1"/>
    <w:qFormat/>
    <w:rsid w:val="008F2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C5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1DC"/>
  </w:style>
  <w:style w:type="paragraph" w:styleId="a7">
    <w:name w:val="footer"/>
    <w:basedOn w:val="a"/>
    <w:link w:val="a8"/>
    <w:uiPriority w:val="99"/>
    <w:unhideWhenUsed/>
    <w:rsid w:val="009C5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КулешоваНЮ</dc:creator>
  <cp:keywords/>
  <dc:description/>
  <cp:lastModifiedBy>Татьяна Ивановна</cp:lastModifiedBy>
  <cp:revision>3</cp:revision>
  <dcterms:created xsi:type="dcterms:W3CDTF">2025-11-12T15:03:00Z</dcterms:created>
  <dcterms:modified xsi:type="dcterms:W3CDTF">2025-11-14T05:35:00Z</dcterms:modified>
</cp:coreProperties>
</file>